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B0" w:rsidRPr="008E5E0E" w:rsidRDefault="007156B0" w:rsidP="007156B0">
      <w:pPr>
        <w:spacing w:after="120" w:line="360" w:lineRule="auto"/>
        <w:contextualSpacing/>
        <w:jc w:val="center"/>
        <w:rPr>
          <w:b/>
          <w:sz w:val="28"/>
          <w:szCs w:val="24"/>
        </w:rPr>
      </w:pPr>
      <w:bookmarkStart w:id="0" w:name="_GoBack"/>
      <w:bookmarkEnd w:id="0"/>
      <w:r w:rsidRPr="008E5E0E">
        <w:rPr>
          <w:b/>
          <w:sz w:val="26"/>
        </w:rPr>
        <w:t>Agriculture, Phosphorus, &amp; Food-Energy-Water Security Nexus: A Conundrum of Deficiency &amp; Excess</w:t>
      </w:r>
    </w:p>
    <w:p w:rsidR="007156B0" w:rsidRPr="008E5E0E" w:rsidRDefault="007156B0" w:rsidP="007156B0">
      <w:pPr>
        <w:spacing w:after="120" w:line="360" w:lineRule="auto"/>
        <w:ind w:firstLine="432"/>
        <w:contextualSpacing/>
        <w:jc w:val="center"/>
        <w:rPr>
          <w:sz w:val="24"/>
          <w:szCs w:val="24"/>
        </w:rPr>
      </w:pPr>
    </w:p>
    <w:p w:rsidR="007156B0" w:rsidRDefault="007156B0" w:rsidP="007156B0">
      <w:pPr>
        <w:spacing w:after="120" w:line="360" w:lineRule="auto"/>
        <w:ind w:firstLine="432"/>
        <w:contextualSpacing/>
        <w:jc w:val="center"/>
        <w:rPr>
          <w:sz w:val="24"/>
          <w:szCs w:val="24"/>
        </w:rPr>
      </w:pPr>
      <w:r w:rsidRPr="008E5E0E">
        <w:rPr>
          <w:sz w:val="24"/>
          <w:szCs w:val="24"/>
        </w:rPr>
        <w:t xml:space="preserve">Andrew Sharpley, Crop, Soil and Environmental </w:t>
      </w:r>
      <w:r>
        <w:rPr>
          <w:sz w:val="24"/>
          <w:szCs w:val="24"/>
        </w:rPr>
        <w:t>Sciences, Division of Agriculture, University of Arkansas Systems, Fayetteville, AR</w:t>
      </w:r>
    </w:p>
    <w:p w:rsidR="007156B0" w:rsidRDefault="007156B0" w:rsidP="007156B0">
      <w:pPr>
        <w:spacing w:after="120" w:line="360" w:lineRule="auto"/>
        <w:ind w:firstLine="432"/>
        <w:contextualSpacing/>
        <w:jc w:val="center"/>
        <w:rPr>
          <w:sz w:val="24"/>
          <w:szCs w:val="24"/>
        </w:rPr>
      </w:pPr>
    </w:p>
    <w:p w:rsidR="00EB095A" w:rsidRPr="008E64F9" w:rsidRDefault="008E64F9" w:rsidP="00EB095A">
      <w:pPr>
        <w:spacing w:after="120" w:line="360" w:lineRule="auto"/>
        <w:contextualSpacing/>
        <w:rPr>
          <w:sz w:val="24"/>
          <w:szCs w:val="24"/>
        </w:rPr>
      </w:pPr>
      <w:r w:rsidRPr="008E64F9">
        <w:rPr>
          <w:sz w:val="24"/>
          <w:szCs w:val="24"/>
        </w:rPr>
        <w:t>Phosphorus (P) is closely linked to an increasingly fragile ‘nexus’ of food, energy, and water (FEW) security.  While there are many other drivers that influence FEW security, P plays a unique and under-recog</w:t>
      </w:r>
      <w:r w:rsidR="008E5E0E">
        <w:rPr>
          <w:sz w:val="24"/>
          <w:szCs w:val="24"/>
        </w:rPr>
        <w:t>nized role within the FEW nexus</w:t>
      </w:r>
      <w:r w:rsidRPr="008E64F9">
        <w:rPr>
          <w:sz w:val="24"/>
          <w:szCs w:val="24"/>
        </w:rPr>
        <w:t xml:space="preserve">.  We face a growing P ‘paradox,’ derived from simultaneous regional scarcity and abundance of P, which can be found across local to global scales.  Irrespective of the actual mineral rock P reserves and projected timelines to deplete those resources, P is a finite resource that creates the challenge of overcoming scarcity of P to sustain terrestrial food and biofuel production, which threatens food and energy security.  At the same time, we are faced with increasing occurrence and severity of water quality impairment from an abundance of P entering aquatic systems, which threatens water security.  </w:t>
      </w:r>
      <w:r w:rsidR="00EB095A" w:rsidRPr="008E64F9">
        <w:rPr>
          <w:sz w:val="24"/>
          <w:szCs w:val="24"/>
        </w:rPr>
        <w:t xml:space="preserve">A strategic shift in resource management ethics, from exploiting to conserving P resources is </w:t>
      </w:r>
      <w:r w:rsidR="000E4B87">
        <w:rPr>
          <w:sz w:val="24"/>
          <w:szCs w:val="24"/>
        </w:rPr>
        <w:t>required</w:t>
      </w:r>
      <w:r w:rsidR="00EB095A" w:rsidRPr="008E64F9">
        <w:rPr>
          <w:sz w:val="24"/>
          <w:szCs w:val="24"/>
        </w:rPr>
        <w:t>.  For instance, remedial strategies should consider when agricultural conservation practices transition from P sinks to sources with minor changes in land management or climate-driven hydrologic response.  A broader, long-term vision and strategy for P stewardship is needed</w:t>
      </w:r>
      <w:r w:rsidR="000E4B87">
        <w:rPr>
          <w:sz w:val="24"/>
          <w:szCs w:val="24"/>
        </w:rPr>
        <w:t xml:space="preserve">, which requires </w:t>
      </w:r>
      <w:r w:rsidR="00EB095A" w:rsidRPr="008E64F9">
        <w:rPr>
          <w:sz w:val="24"/>
          <w:szCs w:val="24"/>
        </w:rPr>
        <w:t xml:space="preserve">collaboration across all sectors of society and the supply chain, from field to fork and beyond.  </w:t>
      </w:r>
    </w:p>
    <w:sectPr w:rsidR="00EB095A" w:rsidRPr="008E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F9"/>
    <w:rsid w:val="000E4B87"/>
    <w:rsid w:val="004A16CA"/>
    <w:rsid w:val="007156B0"/>
    <w:rsid w:val="008E5E0E"/>
    <w:rsid w:val="008E64F9"/>
    <w:rsid w:val="00EB095A"/>
    <w:rsid w:val="00F7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1B77-1424-4544-8F66-B59BF146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Sharpley</dc:creator>
  <cp:keywords/>
  <dc:description/>
  <cp:lastModifiedBy>Jessica M. Zaleski</cp:lastModifiedBy>
  <cp:revision>2</cp:revision>
  <dcterms:created xsi:type="dcterms:W3CDTF">2018-05-29T14:31:00Z</dcterms:created>
  <dcterms:modified xsi:type="dcterms:W3CDTF">2018-05-29T14:31:00Z</dcterms:modified>
</cp:coreProperties>
</file>